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5D8D" w14:textId="77777777" w:rsidR="004A4711" w:rsidRPr="007E5913" w:rsidRDefault="000F4483" w:rsidP="007E5913">
      <w:pPr>
        <w:ind w:left="1440" w:firstLine="720"/>
        <w:jc w:val="center"/>
        <w:rPr>
          <w:b/>
          <w:sz w:val="36"/>
          <w:szCs w:val="36"/>
        </w:rPr>
      </w:pPr>
      <w:r w:rsidRPr="007E5913"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1DD1A39" wp14:editId="3E59597F">
            <wp:simplePos x="0" y="0"/>
            <wp:positionH relativeFrom="margin">
              <wp:posOffset>266700</wp:posOffset>
            </wp:positionH>
            <wp:positionV relativeFrom="paragraph">
              <wp:posOffset>-161925</wp:posOffset>
            </wp:positionV>
            <wp:extent cx="1228725" cy="1073785"/>
            <wp:effectExtent l="0" t="0" r="9525" b="0"/>
            <wp:wrapNone/>
            <wp:docPr id="1" name="Picture 2053" descr="C:\OWNER\MY DOCUMENTS\MARLENE\Deanery\Deanery FY 2014-2016 - Marlene Grover-President\Forms\SCCCW revised logo - 7 Dean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WNER\MY DOCUMENTS\MARLENE\Deanery\Deanery FY 2014-2016 - Marlene Grover-President\Forms\SCCCW revised logo - 7 Deaneri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68" cy="108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711" w:rsidRPr="007E5913">
        <w:rPr>
          <w:b/>
          <w:sz w:val="36"/>
          <w:szCs w:val="36"/>
        </w:rPr>
        <w:t>South Carolina Council of Catholic Women</w:t>
      </w:r>
    </w:p>
    <w:p w14:paraId="534FEE05" w14:textId="77777777" w:rsidR="004A4711" w:rsidRPr="002311F2" w:rsidRDefault="004A4711" w:rsidP="000F4483">
      <w:pPr>
        <w:ind w:left="1440"/>
        <w:jc w:val="center"/>
        <w:rPr>
          <w:sz w:val="20"/>
          <w:szCs w:val="20"/>
        </w:rPr>
      </w:pPr>
    </w:p>
    <w:p w14:paraId="3C6B2323" w14:textId="40EEB1C2" w:rsidR="004A4711" w:rsidRPr="007E5913" w:rsidRDefault="007E5913" w:rsidP="007E5913">
      <w:pPr>
        <w:ind w:left="1440"/>
        <w:jc w:val="center"/>
        <w:rPr>
          <w:b/>
          <w:sz w:val="36"/>
          <w:szCs w:val="36"/>
        </w:rPr>
      </w:pPr>
      <w:r w:rsidRPr="007E5913">
        <w:rPr>
          <w:b/>
          <w:sz w:val="36"/>
          <w:szCs w:val="36"/>
        </w:rPr>
        <w:t xml:space="preserve">      </w:t>
      </w:r>
      <w:r w:rsidR="002311F2">
        <w:rPr>
          <w:b/>
          <w:sz w:val="36"/>
          <w:szCs w:val="36"/>
        </w:rPr>
        <w:t xml:space="preserve"> </w:t>
      </w:r>
      <w:r w:rsidR="00581E9F" w:rsidRPr="007E5913">
        <w:rPr>
          <w:b/>
          <w:sz w:val="36"/>
          <w:szCs w:val="36"/>
        </w:rPr>
        <w:t>202</w:t>
      </w:r>
      <w:r w:rsidR="00650100" w:rsidRPr="007E5913">
        <w:rPr>
          <w:b/>
          <w:sz w:val="36"/>
          <w:szCs w:val="36"/>
        </w:rPr>
        <w:t>5</w:t>
      </w:r>
      <w:r w:rsidR="00581E9F" w:rsidRPr="007E5913">
        <w:rPr>
          <w:b/>
          <w:sz w:val="36"/>
          <w:szCs w:val="36"/>
        </w:rPr>
        <w:t xml:space="preserve"> </w:t>
      </w:r>
      <w:r w:rsidR="004A4711" w:rsidRPr="007E5913">
        <w:rPr>
          <w:b/>
          <w:sz w:val="36"/>
          <w:szCs w:val="36"/>
        </w:rPr>
        <w:t>Catholic Woman of the Year Award</w:t>
      </w:r>
    </w:p>
    <w:p w14:paraId="752FD013" w14:textId="77777777" w:rsidR="004A4711" w:rsidRPr="007E5913" w:rsidRDefault="004A4711" w:rsidP="000F4483">
      <w:pPr>
        <w:ind w:left="1440"/>
        <w:jc w:val="center"/>
        <w:rPr>
          <w:b/>
          <w:sz w:val="36"/>
          <w:szCs w:val="36"/>
        </w:rPr>
      </w:pPr>
      <w:r w:rsidRPr="007E5913">
        <w:rPr>
          <w:b/>
          <w:sz w:val="36"/>
          <w:szCs w:val="36"/>
        </w:rPr>
        <w:t>Guidelines</w:t>
      </w:r>
    </w:p>
    <w:p w14:paraId="464E6B5A" w14:textId="77777777" w:rsidR="004A4711" w:rsidRPr="008606A1" w:rsidRDefault="004A4711" w:rsidP="004A4711">
      <w:pPr>
        <w:rPr>
          <w:sz w:val="28"/>
          <w:szCs w:val="28"/>
        </w:rPr>
      </w:pPr>
    </w:p>
    <w:p w14:paraId="49793EAD" w14:textId="12B2DBC9" w:rsidR="004A4711" w:rsidRDefault="00FF39EA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Instructions and requirements stated within these guidelines </w:t>
      </w:r>
      <w:r w:rsidRPr="00650BE3">
        <w:rPr>
          <w:b/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AD4A6E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the </w:t>
      </w:r>
      <w:r w:rsidR="006D1DA5">
        <w:rPr>
          <w:i/>
          <w:sz w:val="28"/>
          <w:szCs w:val="28"/>
        </w:rPr>
        <w:t>20</w:t>
      </w:r>
      <w:r w:rsidR="00581E9F">
        <w:rPr>
          <w:i/>
          <w:sz w:val="28"/>
          <w:szCs w:val="28"/>
        </w:rPr>
        <w:t>2</w:t>
      </w:r>
      <w:r w:rsidR="00650100">
        <w:rPr>
          <w:i/>
          <w:sz w:val="28"/>
          <w:szCs w:val="28"/>
        </w:rPr>
        <w:t>5</w:t>
      </w:r>
      <w:r w:rsidR="00581E9F">
        <w:rPr>
          <w:i/>
          <w:sz w:val="28"/>
          <w:szCs w:val="28"/>
        </w:rPr>
        <w:t xml:space="preserve"> Catholic </w:t>
      </w:r>
      <w:r w:rsidRPr="00FF39EA">
        <w:rPr>
          <w:i/>
          <w:sz w:val="28"/>
          <w:szCs w:val="28"/>
        </w:rPr>
        <w:t>Women of the Year Nomination Form</w:t>
      </w:r>
      <w:r>
        <w:rPr>
          <w:sz w:val="28"/>
          <w:szCs w:val="28"/>
        </w:rPr>
        <w:t xml:space="preserve"> </w:t>
      </w:r>
      <w:r w:rsidR="004A4711">
        <w:rPr>
          <w:sz w:val="28"/>
          <w:szCs w:val="28"/>
        </w:rPr>
        <w:t>m</w:t>
      </w:r>
      <w:r w:rsidR="004A4711" w:rsidRPr="0023448D">
        <w:rPr>
          <w:sz w:val="28"/>
          <w:szCs w:val="28"/>
        </w:rPr>
        <w:t xml:space="preserve">ust </w:t>
      </w:r>
      <w:r w:rsidR="004A4711">
        <w:rPr>
          <w:sz w:val="28"/>
          <w:szCs w:val="28"/>
        </w:rPr>
        <w:t>b</w:t>
      </w:r>
      <w:r w:rsidR="004A4711" w:rsidRPr="0023448D">
        <w:rPr>
          <w:sz w:val="28"/>
          <w:szCs w:val="28"/>
        </w:rPr>
        <w:t xml:space="preserve">e </w:t>
      </w:r>
      <w:r w:rsidR="004A4711">
        <w:rPr>
          <w:sz w:val="28"/>
          <w:szCs w:val="28"/>
        </w:rPr>
        <w:t>f</w:t>
      </w:r>
      <w:r w:rsidR="004A4711" w:rsidRPr="0023448D">
        <w:rPr>
          <w:sz w:val="28"/>
          <w:szCs w:val="28"/>
        </w:rPr>
        <w:t>ollowed</w:t>
      </w:r>
      <w:r>
        <w:rPr>
          <w:sz w:val="28"/>
          <w:szCs w:val="28"/>
        </w:rPr>
        <w:t xml:space="preserve">; </w:t>
      </w:r>
      <w:r w:rsidR="004A4711">
        <w:rPr>
          <w:sz w:val="28"/>
          <w:szCs w:val="28"/>
        </w:rPr>
        <w:t>o</w:t>
      </w:r>
      <w:r>
        <w:rPr>
          <w:sz w:val="28"/>
          <w:szCs w:val="28"/>
        </w:rPr>
        <w:t xml:space="preserve">therwise, </w:t>
      </w:r>
      <w:r w:rsidR="004A4711">
        <w:rPr>
          <w:sz w:val="28"/>
          <w:szCs w:val="28"/>
        </w:rPr>
        <w:t>e</w:t>
      </w:r>
      <w:r w:rsidR="004A4711" w:rsidRPr="0023448D">
        <w:rPr>
          <w:sz w:val="28"/>
          <w:szCs w:val="28"/>
        </w:rPr>
        <w:t xml:space="preserve">ntries </w:t>
      </w:r>
      <w:r w:rsidR="004A4711">
        <w:rPr>
          <w:sz w:val="28"/>
          <w:szCs w:val="28"/>
        </w:rPr>
        <w:t>w</w:t>
      </w:r>
      <w:r w:rsidR="004A4711" w:rsidRPr="0023448D">
        <w:rPr>
          <w:sz w:val="28"/>
          <w:szCs w:val="28"/>
        </w:rPr>
        <w:t xml:space="preserve">ill </w:t>
      </w:r>
      <w:r w:rsidR="004A4711">
        <w:rPr>
          <w:sz w:val="28"/>
          <w:szCs w:val="28"/>
        </w:rPr>
        <w:t>b</w:t>
      </w:r>
      <w:r w:rsidR="004A4711" w:rsidRPr="0023448D">
        <w:rPr>
          <w:sz w:val="28"/>
          <w:szCs w:val="28"/>
        </w:rPr>
        <w:t xml:space="preserve">e </w:t>
      </w:r>
      <w:r w:rsidR="004A4711">
        <w:rPr>
          <w:sz w:val="28"/>
          <w:szCs w:val="28"/>
        </w:rPr>
        <w:t>disqualified.</w:t>
      </w:r>
    </w:p>
    <w:p w14:paraId="4B664AAA" w14:textId="77777777" w:rsidR="004A4711" w:rsidRPr="00F777CA" w:rsidRDefault="004A4711" w:rsidP="006D1DA5">
      <w:pPr>
        <w:pStyle w:val="ListParagraph"/>
        <w:ind w:left="360" w:hanging="360"/>
      </w:pPr>
    </w:p>
    <w:p w14:paraId="2E4B311A" w14:textId="2B99CE5A" w:rsidR="004A4711" w:rsidRDefault="00650BE3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 n</w:t>
      </w:r>
      <w:r w:rsidR="004A4711" w:rsidRPr="0023448D">
        <w:rPr>
          <w:sz w:val="28"/>
          <w:szCs w:val="28"/>
        </w:rPr>
        <w:t>omine</w:t>
      </w:r>
      <w:r w:rsidR="004A4711">
        <w:rPr>
          <w:sz w:val="28"/>
          <w:szCs w:val="28"/>
        </w:rPr>
        <w:t>e</w:t>
      </w:r>
      <w:r w:rsidR="004A4711" w:rsidRPr="0023448D">
        <w:rPr>
          <w:sz w:val="28"/>
          <w:szCs w:val="28"/>
        </w:rPr>
        <w:t xml:space="preserve"> must be an exemplary </w:t>
      </w:r>
      <w:r w:rsidR="00FF39EA">
        <w:rPr>
          <w:sz w:val="28"/>
          <w:szCs w:val="28"/>
        </w:rPr>
        <w:t>C</w:t>
      </w:r>
      <w:r w:rsidR="004A4711" w:rsidRPr="0023448D">
        <w:rPr>
          <w:sz w:val="28"/>
          <w:szCs w:val="28"/>
        </w:rPr>
        <w:t>atholic</w:t>
      </w:r>
      <w:r w:rsidR="00FF39EA">
        <w:rPr>
          <w:sz w:val="28"/>
          <w:szCs w:val="28"/>
        </w:rPr>
        <w:t xml:space="preserve">. </w:t>
      </w:r>
      <w:r w:rsidR="004A4711">
        <w:rPr>
          <w:sz w:val="28"/>
          <w:szCs w:val="28"/>
        </w:rPr>
        <w:t>S</w:t>
      </w:r>
      <w:r w:rsidR="004A4711" w:rsidRPr="0023448D">
        <w:rPr>
          <w:sz w:val="28"/>
          <w:szCs w:val="28"/>
        </w:rPr>
        <w:t xml:space="preserve">he must also be an active member of her parish </w:t>
      </w:r>
      <w:r w:rsidR="00AD4A6E">
        <w:rPr>
          <w:sz w:val="28"/>
          <w:szCs w:val="28"/>
        </w:rPr>
        <w:t>SCCCW affiliate, with both the affiliate and parish being in good standing with the South</w:t>
      </w:r>
      <w:r w:rsidR="004A4711" w:rsidRPr="0023448D">
        <w:rPr>
          <w:sz w:val="28"/>
          <w:szCs w:val="28"/>
        </w:rPr>
        <w:t xml:space="preserve"> </w:t>
      </w:r>
      <w:r w:rsidR="004A4711">
        <w:rPr>
          <w:sz w:val="28"/>
          <w:szCs w:val="28"/>
        </w:rPr>
        <w:t>C</w:t>
      </w:r>
      <w:r w:rsidR="004A4711" w:rsidRPr="0023448D">
        <w:rPr>
          <w:sz w:val="28"/>
          <w:szCs w:val="28"/>
        </w:rPr>
        <w:t xml:space="preserve">arolina </w:t>
      </w:r>
      <w:r w:rsidR="004A4711">
        <w:rPr>
          <w:sz w:val="28"/>
          <w:szCs w:val="28"/>
        </w:rPr>
        <w:t>C</w:t>
      </w:r>
      <w:r w:rsidR="004A4711" w:rsidRPr="0023448D">
        <w:rPr>
          <w:sz w:val="28"/>
          <w:szCs w:val="28"/>
        </w:rPr>
        <w:t xml:space="preserve">ouncil of </w:t>
      </w:r>
      <w:r w:rsidR="004A4711">
        <w:rPr>
          <w:sz w:val="28"/>
          <w:szCs w:val="28"/>
        </w:rPr>
        <w:t>C</w:t>
      </w:r>
      <w:r w:rsidR="004A4711" w:rsidRPr="0023448D">
        <w:rPr>
          <w:sz w:val="28"/>
          <w:szCs w:val="28"/>
        </w:rPr>
        <w:t xml:space="preserve">atholic </w:t>
      </w:r>
      <w:r w:rsidR="004A4711">
        <w:rPr>
          <w:sz w:val="28"/>
          <w:szCs w:val="28"/>
        </w:rPr>
        <w:t>W</w:t>
      </w:r>
      <w:r w:rsidR="004A4711" w:rsidRPr="0023448D">
        <w:rPr>
          <w:sz w:val="28"/>
          <w:szCs w:val="28"/>
        </w:rPr>
        <w:t>omen.</w:t>
      </w:r>
    </w:p>
    <w:p w14:paraId="15A78804" w14:textId="77777777" w:rsidR="004A4711" w:rsidRPr="00F777CA" w:rsidRDefault="004A4711" w:rsidP="006D1DA5">
      <w:pPr>
        <w:pStyle w:val="ListParagraph"/>
        <w:ind w:left="360" w:hanging="360"/>
      </w:pPr>
    </w:p>
    <w:p w14:paraId="63593659" w14:textId="34A50C33" w:rsidR="00AD4A6E" w:rsidRDefault="00650BE3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Each</w:t>
      </w:r>
      <w:r w:rsidR="004A4711" w:rsidRPr="0023448D">
        <w:rPr>
          <w:sz w:val="28"/>
          <w:szCs w:val="28"/>
        </w:rPr>
        <w:t xml:space="preserve"> </w:t>
      </w:r>
      <w:r w:rsidR="00AD4A6E">
        <w:rPr>
          <w:sz w:val="28"/>
          <w:szCs w:val="28"/>
        </w:rPr>
        <w:t xml:space="preserve">affiliate president may nominate one individual (the affiliate’s Catholic Woman of the Year) to the deanery president for judging by a set deadline.  The individual selected as the </w:t>
      </w:r>
      <w:r w:rsidR="00BC7B6D">
        <w:rPr>
          <w:sz w:val="28"/>
          <w:szCs w:val="28"/>
        </w:rPr>
        <w:t>D</w:t>
      </w:r>
      <w:r w:rsidR="00AD4A6E">
        <w:rPr>
          <w:sz w:val="28"/>
          <w:szCs w:val="28"/>
        </w:rPr>
        <w:t>eanery Catholic Woman of the Year will be nominated for the SCCCW Catholic Woman of the Year.  The deanery president will submit a write-up on and a photo of the nominee, a letter of support from the nominee’s pastor and a SCCCW Catholic Woman of the Year Nomination Form (refer to the following page.)</w:t>
      </w:r>
    </w:p>
    <w:p w14:paraId="7086D12A" w14:textId="77777777" w:rsidR="00AD4A6E" w:rsidRPr="00AD4A6E" w:rsidRDefault="00AD4A6E" w:rsidP="00AD4A6E">
      <w:pPr>
        <w:pStyle w:val="ListParagraph"/>
        <w:rPr>
          <w:sz w:val="28"/>
          <w:szCs w:val="28"/>
        </w:rPr>
      </w:pPr>
    </w:p>
    <w:p w14:paraId="5719C590" w14:textId="50A695B1" w:rsidR="004A4711" w:rsidRDefault="00AD4A6E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="004A4711">
        <w:rPr>
          <w:sz w:val="28"/>
          <w:szCs w:val="28"/>
        </w:rPr>
        <w:t>n</w:t>
      </w:r>
      <w:r w:rsidR="004A4711" w:rsidRPr="0023448D">
        <w:rPr>
          <w:sz w:val="28"/>
          <w:szCs w:val="28"/>
        </w:rPr>
        <w:t xml:space="preserve">ominee </w:t>
      </w:r>
      <w:r w:rsidR="004A4711">
        <w:rPr>
          <w:sz w:val="28"/>
          <w:szCs w:val="28"/>
        </w:rPr>
        <w:t>w</w:t>
      </w:r>
      <w:r w:rsidR="004A4711" w:rsidRPr="0023448D">
        <w:rPr>
          <w:sz w:val="28"/>
          <w:szCs w:val="28"/>
        </w:rPr>
        <w:t xml:space="preserve">ill </w:t>
      </w:r>
      <w:r w:rsidR="004A4711">
        <w:rPr>
          <w:sz w:val="28"/>
          <w:szCs w:val="28"/>
        </w:rPr>
        <w:t>b</w:t>
      </w:r>
      <w:r w:rsidR="004A4711" w:rsidRPr="0023448D">
        <w:rPr>
          <w:sz w:val="28"/>
          <w:szCs w:val="28"/>
        </w:rPr>
        <w:t xml:space="preserve">e </w:t>
      </w:r>
      <w:r w:rsidR="004A4711">
        <w:rPr>
          <w:sz w:val="28"/>
          <w:szCs w:val="28"/>
        </w:rPr>
        <w:t>j</w:t>
      </w:r>
      <w:r w:rsidR="004A4711" w:rsidRPr="0023448D">
        <w:rPr>
          <w:sz w:val="28"/>
          <w:szCs w:val="28"/>
        </w:rPr>
        <w:t xml:space="preserve">udged </w:t>
      </w:r>
      <w:r w:rsidR="004A4711">
        <w:rPr>
          <w:sz w:val="28"/>
          <w:szCs w:val="28"/>
        </w:rPr>
        <w:t>o</w:t>
      </w:r>
      <w:r w:rsidR="004A4711" w:rsidRPr="0023448D">
        <w:rPr>
          <w:sz w:val="28"/>
          <w:szCs w:val="28"/>
        </w:rPr>
        <w:t xml:space="preserve">n </w:t>
      </w:r>
      <w:r w:rsidR="00FF39EA">
        <w:rPr>
          <w:sz w:val="28"/>
          <w:szCs w:val="28"/>
        </w:rPr>
        <w:t xml:space="preserve">her </w:t>
      </w:r>
      <w:r w:rsidR="004A4711">
        <w:rPr>
          <w:sz w:val="28"/>
          <w:szCs w:val="28"/>
        </w:rPr>
        <w:t>o</w:t>
      </w:r>
      <w:r w:rsidR="004A4711" w:rsidRPr="0023448D">
        <w:rPr>
          <w:sz w:val="28"/>
          <w:szCs w:val="28"/>
        </w:rPr>
        <w:t xml:space="preserve">utstanding </w:t>
      </w:r>
      <w:r w:rsidR="004A4711">
        <w:rPr>
          <w:sz w:val="28"/>
          <w:szCs w:val="28"/>
        </w:rPr>
        <w:t>w</w:t>
      </w:r>
      <w:r w:rsidR="004A4711" w:rsidRPr="0023448D">
        <w:rPr>
          <w:sz w:val="28"/>
          <w:szCs w:val="28"/>
        </w:rPr>
        <w:t xml:space="preserve">ork </w:t>
      </w:r>
      <w:r w:rsidR="004A4711">
        <w:rPr>
          <w:sz w:val="28"/>
          <w:szCs w:val="28"/>
        </w:rPr>
        <w:t>p</w:t>
      </w:r>
      <w:r w:rsidR="004A4711" w:rsidRPr="0023448D">
        <w:rPr>
          <w:sz w:val="28"/>
          <w:szCs w:val="28"/>
        </w:rPr>
        <w:t>erformed.</w:t>
      </w:r>
    </w:p>
    <w:p w14:paraId="12BD036D" w14:textId="77777777" w:rsidR="004A4711" w:rsidRPr="00F777CA" w:rsidRDefault="004A4711" w:rsidP="006D1DA5">
      <w:pPr>
        <w:pStyle w:val="ListParagraph"/>
        <w:ind w:left="360" w:hanging="360"/>
      </w:pPr>
    </w:p>
    <w:p w14:paraId="1AB7F1B0" w14:textId="77777777" w:rsidR="00AD4A6E" w:rsidRDefault="004A4711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23448D">
        <w:rPr>
          <w:sz w:val="28"/>
          <w:szCs w:val="28"/>
        </w:rPr>
        <w:t xml:space="preserve">The </w:t>
      </w:r>
      <w:r w:rsidR="00AD4A6E">
        <w:rPr>
          <w:sz w:val="28"/>
          <w:szCs w:val="28"/>
        </w:rPr>
        <w:t>SCCCW President will choose at least three individuals from outside of SCCCW to judge the entries.</w:t>
      </w:r>
    </w:p>
    <w:p w14:paraId="1DBFB519" w14:textId="77777777" w:rsidR="00AD4A6E" w:rsidRPr="00AD4A6E" w:rsidRDefault="00AD4A6E" w:rsidP="00AD4A6E">
      <w:pPr>
        <w:pStyle w:val="ListParagraph"/>
        <w:rPr>
          <w:sz w:val="28"/>
          <w:szCs w:val="28"/>
        </w:rPr>
      </w:pPr>
    </w:p>
    <w:p w14:paraId="38578B12" w14:textId="66546E98" w:rsidR="004A4711" w:rsidRPr="00FF39EA" w:rsidRDefault="004A4711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FF39EA">
        <w:rPr>
          <w:sz w:val="28"/>
          <w:szCs w:val="28"/>
        </w:rPr>
        <w:t xml:space="preserve">Only </w:t>
      </w:r>
      <w:r w:rsidR="00FF39EA" w:rsidRPr="00FF39EA">
        <w:rPr>
          <w:b/>
          <w:sz w:val="28"/>
          <w:szCs w:val="28"/>
        </w:rPr>
        <w:t>one</w:t>
      </w:r>
      <w:r w:rsidR="00FF39EA">
        <w:rPr>
          <w:sz w:val="28"/>
          <w:szCs w:val="28"/>
        </w:rPr>
        <w:t xml:space="preserve"> nominee will be chosen to be the </w:t>
      </w:r>
      <w:r w:rsidR="00240F88">
        <w:rPr>
          <w:sz w:val="28"/>
          <w:szCs w:val="28"/>
        </w:rPr>
        <w:t>202</w:t>
      </w:r>
      <w:r w:rsidR="00650100">
        <w:rPr>
          <w:sz w:val="28"/>
          <w:szCs w:val="28"/>
        </w:rPr>
        <w:t>5</w:t>
      </w:r>
      <w:r w:rsidR="00FF39EA">
        <w:rPr>
          <w:sz w:val="28"/>
          <w:szCs w:val="28"/>
        </w:rPr>
        <w:t xml:space="preserve"> Catholic Woman of the Year.</w:t>
      </w:r>
    </w:p>
    <w:p w14:paraId="117F0251" w14:textId="77777777" w:rsidR="004A4711" w:rsidRPr="00F777CA" w:rsidRDefault="004A4711" w:rsidP="006D1DA5">
      <w:pPr>
        <w:pStyle w:val="ListParagraph"/>
        <w:ind w:left="360" w:hanging="360"/>
        <w:rPr>
          <w:u w:val="single"/>
        </w:rPr>
      </w:pPr>
    </w:p>
    <w:p w14:paraId="2DF21684" w14:textId="35B06A62" w:rsidR="007E5913" w:rsidRDefault="004A4711" w:rsidP="006D1DA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23448D">
        <w:rPr>
          <w:sz w:val="28"/>
          <w:szCs w:val="28"/>
        </w:rPr>
        <w:t>A former nominee may be re-nominated</w:t>
      </w:r>
      <w:r w:rsidR="00FF39EA">
        <w:rPr>
          <w:sz w:val="28"/>
          <w:szCs w:val="28"/>
        </w:rPr>
        <w:t>; however</w:t>
      </w:r>
      <w:r w:rsidRPr="0023448D">
        <w:rPr>
          <w:sz w:val="28"/>
          <w:szCs w:val="28"/>
        </w:rPr>
        <w:t>, a new application must be submitted</w:t>
      </w:r>
      <w:r w:rsidR="00FF39EA">
        <w:rPr>
          <w:sz w:val="28"/>
          <w:szCs w:val="28"/>
        </w:rPr>
        <w:t xml:space="preserve"> that includes </w:t>
      </w:r>
      <w:r w:rsidR="007E5913">
        <w:rPr>
          <w:sz w:val="28"/>
          <w:szCs w:val="28"/>
        </w:rPr>
        <w:t>a current nomination form, write-up, photo, and letter from her pastor.</w:t>
      </w:r>
    </w:p>
    <w:p w14:paraId="3B569826" w14:textId="77777777" w:rsidR="007E5913" w:rsidRPr="007E5913" w:rsidRDefault="007E5913" w:rsidP="007E5913">
      <w:pPr>
        <w:pStyle w:val="ListParagraph"/>
        <w:rPr>
          <w:i/>
          <w:sz w:val="28"/>
          <w:szCs w:val="28"/>
        </w:rPr>
      </w:pPr>
    </w:p>
    <w:p w14:paraId="6757D899" w14:textId="39B20CF8" w:rsidR="007E5913" w:rsidRDefault="004A4711" w:rsidP="007E5913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23448D">
        <w:rPr>
          <w:sz w:val="28"/>
          <w:szCs w:val="28"/>
        </w:rPr>
        <w:t>Former winners of this honor are not eligible for re-nomination</w:t>
      </w:r>
      <w:r>
        <w:rPr>
          <w:sz w:val="28"/>
          <w:szCs w:val="28"/>
        </w:rPr>
        <w:t>.</w:t>
      </w:r>
    </w:p>
    <w:p w14:paraId="3992F0ED" w14:textId="77777777" w:rsidR="007E5913" w:rsidRPr="007E5913" w:rsidRDefault="007E5913" w:rsidP="007E5913">
      <w:pPr>
        <w:pStyle w:val="ListParagraph"/>
        <w:rPr>
          <w:sz w:val="28"/>
          <w:szCs w:val="28"/>
        </w:rPr>
      </w:pPr>
    </w:p>
    <w:p w14:paraId="00ED1A21" w14:textId="6CEC14EA" w:rsidR="004A4711" w:rsidRPr="007E5913" w:rsidRDefault="007E5913" w:rsidP="007E5913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7E5913">
        <w:rPr>
          <w:sz w:val="28"/>
          <w:szCs w:val="28"/>
        </w:rPr>
        <w:t xml:space="preserve">The </w:t>
      </w:r>
      <w:r w:rsidR="004A4711" w:rsidRPr="007E5913">
        <w:rPr>
          <w:sz w:val="28"/>
          <w:szCs w:val="28"/>
        </w:rPr>
        <w:t xml:space="preserve">winner </w:t>
      </w:r>
      <w:r>
        <w:rPr>
          <w:sz w:val="28"/>
          <w:szCs w:val="28"/>
        </w:rPr>
        <w:t>shall</w:t>
      </w:r>
      <w:r w:rsidR="004A4711" w:rsidRPr="007E5913">
        <w:rPr>
          <w:sz w:val="28"/>
          <w:szCs w:val="28"/>
        </w:rPr>
        <w:t xml:space="preserve"> be the guest of </w:t>
      </w:r>
      <w:r w:rsidR="00FF39EA" w:rsidRPr="007E5913">
        <w:rPr>
          <w:sz w:val="28"/>
          <w:szCs w:val="28"/>
        </w:rPr>
        <w:t>SCCCW</w:t>
      </w:r>
      <w:r w:rsidR="004A4711" w:rsidRPr="007E5913">
        <w:rPr>
          <w:sz w:val="28"/>
          <w:szCs w:val="28"/>
        </w:rPr>
        <w:t xml:space="preserve"> at the </w:t>
      </w:r>
      <w:r w:rsidR="00240F88" w:rsidRPr="007E5913">
        <w:rPr>
          <w:sz w:val="28"/>
          <w:szCs w:val="28"/>
        </w:rPr>
        <w:t>202</w:t>
      </w:r>
      <w:r w:rsidR="00650100" w:rsidRPr="007E5913">
        <w:rPr>
          <w:sz w:val="28"/>
          <w:szCs w:val="28"/>
        </w:rPr>
        <w:t>5</w:t>
      </w:r>
      <w:r w:rsidR="00581E9F" w:rsidRPr="007E5913">
        <w:rPr>
          <w:sz w:val="28"/>
          <w:szCs w:val="28"/>
        </w:rPr>
        <w:t xml:space="preserve"> </w:t>
      </w:r>
      <w:r w:rsidR="004A4711" w:rsidRPr="007E5913">
        <w:rPr>
          <w:sz w:val="28"/>
          <w:szCs w:val="28"/>
        </w:rPr>
        <w:t xml:space="preserve">SCCCW </w:t>
      </w:r>
      <w:r w:rsidR="00FF39EA" w:rsidRPr="007E5913">
        <w:rPr>
          <w:sz w:val="28"/>
          <w:szCs w:val="28"/>
        </w:rPr>
        <w:t>C</w:t>
      </w:r>
      <w:r w:rsidR="004A4711" w:rsidRPr="007E5913">
        <w:rPr>
          <w:sz w:val="28"/>
          <w:szCs w:val="28"/>
        </w:rPr>
        <w:t xml:space="preserve">onvention. Her convention registration will be </w:t>
      </w:r>
      <w:r>
        <w:rPr>
          <w:sz w:val="28"/>
          <w:szCs w:val="28"/>
        </w:rPr>
        <w:t>refunded</w:t>
      </w:r>
      <w:r w:rsidR="004A4711" w:rsidRPr="007E5913">
        <w:rPr>
          <w:sz w:val="28"/>
          <w:szCs w:val="28"/>
        </w:rPr>
        <w:t xml:space="preserve"> by the SCCCW</w:t>
      </w:r>
      <w:r w:rsidR="006D1DA5" w:rsidRPr="007E5913">
        <w:rPr>
          <w:sz w:val="28"/>
          <w:szCs w:val="28"/>
        </w:rPr>
        <w:t>,</w:t>
      </w:r>
      <w:r w:rsidR="004A4711" w:rsidRPr="007E5913">
        <w:rPr>
          <w:sz w:val="28"/>
          <w:szCs w:val="28"/>
        </w:rPr>
        <w:t xml:space="preserve"> and she will be honored at the Saturday banquet.</w:t>
      </w:r>
    </w:p>
    <w:p w14:paraId="23102208" w14:textId="77777777" w:rsidR="004A4711" w:rsidRPr="00F777CA" w:rsidRDefault="004A4711" w:rsidP="006D1DA5">
      <w:pPr>
        <w:pStyle w:val="ListParagraph"/>
        <w:ind w:left="360" w:hanging="360"/>
      </w:pPr>
    </w:p>
    <w:p w14:paraId="55A911A0" w14:textId="21422142" w:rsidR="00650BE3" w:rsidRPr="00C13145" w:rsidRDefault="00650BE3" w:rsidP="00650BE3">
      <w:pPr>
        <w:rPr>
          <w:sz w:val="28"/>
          <w:szCs w:val="28"/>
        </w:rPr>
      </w:pPr>
      <w:r w:rsidRPr="00C13145">
        <w:rPr>
          <w:sz w:val="28"/>
          <w:szCs w:val="28"/>
        </w:rPr>
        <w:t xml:space="preserve">The </w:t>
      </w:r>
      <w:r w:rsidRPr="007E5913">
        <w:rPr>
          <w:bCs/>
          <w:sz w:val="28"/>
          <w:szCs w:val="28"/>
        </w:rPr>
        <w:t>SCCCW President must receive each</w:t>
      </w:r>
      <w:r w:rsidR="004A4711" w:rsidRPr="007E5913">
        <w:rPr>
          <w:bCs/>
          <w:sz w:val="28"/>
          <w:szCs w:val="28"/>
        </w:rPr>
        <w:t xml:space="preserve"> </w:t>
      </w:r>
      <w:r w:rsidRPr="007E5913">
        <w:rPr>
          <w:bCs/>
          <w:sz w:val="28"/>
          <w:szCs w:val="28"/>
        </w:rPr>
        <w:t>deanery’s nominee</w:t>
      </w:r>
      <w:r w:rsidRPr="00C13145">
        <w:rPr>
          <w:sz w:val="28"/>
          <w:szCs w:val="28"/>
        </w:rPr>
        <w:t xml:space="preserve"> for the </w:t>
      </w:r>
      <w:r w:rsidR="007E5913">
        <w:rPr>
          <w:sz w:val="28"/>
          <w:szCs w:val="28"/>
        </w:rPr>
        <w:t>SCCCW</w:t>
      </w:r>
      <w:r w:rsidR="00581E9F">
        <w:rPr>
          <w:sz w:val="28"/>
          <w:szCs w:val="28"/>
        </w:rPr>
        <w:t xml:space="preserve"> </w:t>
      </w:r>
      <w:r w:rsidRPr="00C13145">
        <w:rPr>
          <w:sz w:val="28"/>
          <w:szCs w:val="28"/>
        </w:rPr>
        <w:t>Catholic Woman of the Year Nominee</w:t>
      </w:r>
      <w:r w:rsidR="004A4711" w:rsidRPr="00C13145">
        <w:rPr>
          <w:sz w:val="28"/>
          <w:szCs w:val="28"/>
        </w:rPr>
        <w:t xml:space="preserve"> </w:t>
      </w:r>
      <w:r w:rsidR="004A4711" w:rsidRPr="00C13145">
        <w:rPr>
          <w:b/>
          <w:sz w:val="28"/>
          <w:szCs w:val="28"/>
        </w:rPr>
        <w:t xml:space="preserve">no later than </w:t>
      </w:r>
      <w:r w:rsidR="004A4711" w:rsidRPr="008606A1">
        <w:rPr>
          <w:sz w:val="28"/>
          <w:szCs w:val="28"/>
        </w:rPr>
        <w:t xml:space="preserve">the SCCCW Pre-Convention </w:t>
      </w:r>
      <w:r w:rsidRPr="008606A1">
        <w:rPr>
          <w:sz w:val="28"/>
          <w:szCs w:val="28"/>
        </w:rPr>
        <w:t>M</w:t>
      </w:r>
      <w:r w:rsidR="004A4711" w:rsidRPr="008606A1">
        <w:rPr>
          <w:sz w:val="28"/>
          <w:szCs w:val="28"/>
        </w:rPr>
        <w:t>eeting,</w:t>
      </w:r>
      <w:r w:rsidR="004A4711" w:rsidRPr="00C13145">
        <w:rPr>
          <w:b/>
          <w:sz w:val="28"/>
          <w:szCs w:val="28"/>
        </w:rPr>
        <w:t xml:space="preserve"> </w:t>
      </w:r>
      <w:r w:rsidR="00650100">
        <w:rPr>
          <w:b/>
          <w:sz w:val="28"/>
          <w:szCs w:val="28"/>
        </w:rPr>
        <w:t>February 8, 2025</w:t>
      </w:r>
      <w:r w:rsidR="004A4711" w:rsidRPr="00C13145">
        <w:rPr>
          <w:sz w:val="28"/>
          <w:szCs w:val="28"/>
        </w:rPr>
        <w:t>!</w:t>
      </w:r>
    </w:p>
    <w:p w14:paraId="52160529" w14:textId="77777777" w:rsidR="00C13145" w:rsidRDefault="00C13145" w:rsidP="00650BE3">
      <w:pPr>
        <w:rPr>
          <w:sz w:val="28"/>
          <w:szCs w:val="28"/>
        </w:rPr>
      </w:pPr>
    </w:p>
    <w:p w14:paraId="31D0CE29" w14:textId="6D00DCE7" w:rsidR="00650BE3" w:rsidRDefault="00650BE3" w:rsidP="00650BE3">
      <w:pPr>
        <w:rPr>
          <w:sz w:val="28"/>
          <w:szCs w:val="28"/>
        </w:rPr>
      </w:pPr>
      <w:r>
        <w:rPr>
          <w:sz w:val="28"/>
          <w:szCs w:val="28"/>
        </w:rPr>
        <w:t xml:space="preserve">Entries may be delivered in person or </w:t>
      </w:r>
      <w:r w:rsidR="00C13145">
        <w:rPr>
          <w:sz w:val="28"/>
          <w:szCs w:val="28"/>
        </w:rPr>
        <w:t xml:space="preserve">mailed. If an entry is mailed, it must be </w:t>
      </w:r>
      <w:r>
        <w:rPr>
          <w:sz w:val="28"/>
          <w:szCs w:val="28"/>
        </w:rPr>
        <w:t xml:space="preserve">postmarked </w:t>
      </w:r>
      <w:r w:rsidR="00C13145">
        <w:rPr>
          <w:sz w:val="28"/>
          <w:szCs w:val="28"/>
        </w:rPr>
        <w:t xml:space="preserve">by and received </w:t>
      </w:r>
      <w:r>
        <w:rPr>
          <w:sz w:val="28"/>
          <w:szCs w:val="28"/>
        </w:rPr>
        <w:t xml:space="preserve">no later than </w:t>
      </w:r>
      <w:r w:rsidR="00650100">
        <w:rPr>
          <w:b/>
          <w:sz w:val="28"/>
          <w:szCs w:val="28"/>
        </w:rPr>
        <w:t>February 8, 2025</w:t>
      </w:r>
      <w:r w:rsidR="007B5EA3">
        <w:rPr>
          <w:b/>
          <w:sz w:val="28"/>
          <w:szCs w:val="28"/>
        </w:rPr>
        <w:t>.  M</w:t>
      </w:r>
      <w:r w:rsidR="00C13145">
        <w:rPr>
          <w:sz w:val="28"/>
          <w:szCs w:val="28"/>
        </w:rPr>
        <w:t xml:space="preserve">ailed entries must be sent to the </w:t>
      </w:r>
      <w:r>
        <w:rPr>
          <w:sz w:val="28"/>
          <w:szCs w:val="28"/>
        </w:rPr>
        <w:t>following address:</w:t>
      </w:r>
    </w:p>
    <w:p w14:paraId="5DCAD221" w14:textId="77777777" w:rsidR="00650100" w:rsidRDefault="00650100" w:rsidP="001E3380">
      <w:pPr>
        <w:jc w:val="center"/>
        <w:rPr>
          <w:sz w:val="28"/>
          <w:szCs w:val="28"/>
        </w:rPr>
      </w:pPr>
      <w:r>
        <w:rPr>
          <w:sz w:val="28"/>
          <w:szCs w:val="28"/>
        </w:rPr>
        <w:t>Jeannette Altenburg</w:t>
      </w:r>
    </w:p>
    <w:p w14:paraId="23E5BAAF" w14:textId="5CC577E0" w:rsidR="00650100" w:rsidRDefault="00650100" w:rsidP="001E3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1772 Bailey Ridge </w:t>
      </w:r>
      <w:r w:rsidR="00BC7B6D">
        <w:rPr>
          <w:sz w:val="28"/>
          <w:szCs w:val="28"/>
        </w:rPr>
        <w:t>Drive</w:t>
      </w:r>
    </w:p>
    <w:p w14:paraId="39B0E06F" w14:textId="39358E80" w:rsidR="004A4711" w:rsidRDefault="00650100" w:rsidP="001E33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York, SC 29745</w:t>
      </w:r>
      <w:r w:rsidR="008606A1">
        <w:rPr>
          <w:sz w:val="28"/>
          <w:szCs w:val="28"/>
        </w:rPr>
        <w:t xml:space="preserve">  </w:t>
      </w:r>
      <w:r w:rsidR="004A4711">
        <w:rPr>
          <w:b/>
          <w:sz w:val="28"/>
          <w:szCs w:val="28"/>
        </w:rPr>
        <w:br w:type="page"/>
      </w:r>
    </w:p>
    <w:p w14:paraId="519ED904" w14:textId="77777777" w:rsidR="008606A1" w:rsidRPr="004A4711" w:rsidRDefault="008606A1" w:rsidP="000F4483">
      <w:pPr>
        <w:ind w:left="1440"/>
        <w:jc w:val="center"/>
        <w:rPr>
          <w:b/>
          <w:sz w:val="40"/>
          <w:szCs w:val="40"/>
        </w:rPr>
      </w:pPr>
      <w:r w:rsidRPr="004A4711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75D59E30" wp14:editId="1F227D6B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1362075" cy="1371600"/>
            <wp:effectExtent l="19050" t="0" r="9525" b="0"/>
            <wp:wrapNone/>
            <wp:docPr id="2" name="Picture 2053" descr="C:\OWNER\MY DOCUMENTS\MARLENE\Deanery\Deanery FY 2014-2016 - Marlene Grover-President\Forms\SCCCW revised logo - 7 Dean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WNER\MY DOCUMENTS\MARLENE\Deanery\Deanery FY 2014-2016 - Marlene Grover-President\Forms\SCCCW revised logo - 7 Deaner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711">
        <w:rPr>
          <w:b/>
          <w:sz w:val="40"/>
          <w:szCs w:val="40"/>
        </w:rPr>
        <w:t>South Carolina Council of Catholic Women</w:t>
      </w:r>
    </w:p>
    <w:p w14:paraId="55F84E5C" w14:textId="77777777" w:rsidR="008606A1" w:rsidRPr="008606A1" w:rsidRDefault="008606A1" w:rsidP="000F4483">
      <w:pPr>
        <w:ind w:left="1440"/>
        <w:jc w:val="center"/>
        <w:rPr>
          <w:sz w:val="28"/>
          <w:szCs w:val="28"/>
        </w:rPr>
      </w:pPr>
    </w:p>
    <w:p w14:paraId="31E30C72" w14:textId="1E845922" w:rsidR="008606A1" w:rsidRPr="00C62838" w:rsidRDefault="008606A1" w:rsidP="000F4483">
      <w:pPr>
        <w:ind w:left="1440"/>
        <w:jc w:val="center"/>
        <w:rPr>
          <w:b/>
          <w:i/>
          <w:sz w:val="40"/>
          <w:szCs w:val="40"/>
        </w:rPr>
      </w:pPr>
      <w:r w:rsidRPr="00C62838">
        <w:rPr>
          <w:b/>
          <w:i/>
          <w:sz w:val="40"/>
          <w:szCs w:val="40"/>
        </w:rPr>
        <w:t>20</w:t>
      </w:r>
      <w:r w:rsidR="00581E9F">
        <w:rPr>
          <w:b/>
          <w:i/>
          <w:sz w:val="40"/>
          <w:szCs w:val="40"/>
        </w:rPr>
        <w:t>2</w:t>
      </w:r>
      <w:r w:rsidR="00650100">
        <w:rPr>
          <w:b/>
          <w:i/>
          <w:sz w:val="40"/>
          <w:szCs w:val="40"/>
        </w:rPr>
        <w:t>5</w:t>
      </w:r>
      <w:r w:rsidRPr="00C62838">
        <w:rPr>
          <w:b/>
          <w:i/>
          <w:sz w:val="40"/>
          <w:szCs w:val="40"/>
        </w:rPr>
        <w:t xml:space="preserve"> Catholic Woman of the Year Award</w:t>
      </w:r>
    </w:p>
    <w:p w14:paraId="6E612FE7" w14:textId="77777777" w:rsidR="008606A1" w:rsidRPr="00C62838" w:rsidRDefault="008606A1" w:rsidP="000F4483">
      <w:pPr>
        <w:ind w:left="1440"/>
        <w:jc w:val="center"/>
        <w:rPr>
          <w:b/>
          <w:i/>
          <w:sz w:val="40"/>
          <w:szCs w:val="40"/>
        </w:rPr>
      </w:pPr>
      <w:r w:rsidRPr="00C62838">
        <w:rPr>
          <w:b/>
          <w:i/>
          <w:sz w:val="40"/>
          <w:szCs w:val="40"/>
        </w:rPr>
        <w:t>Nomination Form</w:t>
      </w:r>
    </w:p>
    <w:p w14:paraId="21779D7E" w14:textId="77777777" w:rsidR="008606A1" w:rsidRPr="008606A1" w:rsidRDefault="008606A1" w:rsidP="008606A1">
      <w:pPr>
        <w:rPr>
          <w:sz w:val="28"/>
          <w:szCs w:val="28"/>
        </w:rPr>
      </w:pPr>
    </w:p>
    <w:p w14:paraId="04E1A5E5" w14:textId="77777777" w:rsidR="004A4711" w:rsidRPr="008606A1" w:rsidRDefault="004A4711" w:rsidP="004A4711">
      <w:pPr>
        <w:spacing w:line="360" w:lineRule="auto"/>
        <w:jc w:val="both"/>
        <w:rPr>
          <w:b/>
          <w:bCs/>
          <w:sz w:val="32"/>
          <w:szCs w:val="32"/>
        </w:rPr>
      </w:pPr>
      <w:r w:rsidRPr="008606A1">
        <w:rPr>
          <w:b/>
          <w:bCs/>
          <w:sz w:val="32"/>
          <w:szCs w:val="32"/>
        </w:rPr>
        <w:t>Name: ______________________________________</w:t>
      </w:r>
      <w:r w:rsidR="008606A1">
        <w:rPr>
          <w:b/>
          <w:bCs/>
          <w:sz w:val="32"/>
          <w:szCs w:val="32"/>
        </w:rPr>
        <w:t xml:space="preserve">_______ </w:t>
      </w:r>
      <w:r w:rsidR="008606A1">
        <w:rPr>
          <w:b/>
          <w:bCs/>
          <w:sz w:val="32"/>
          <w:szCs w:val="32"/>
        </w:rPr>
        <w:tab/>
        <w:t>Age: _</w:t>
      </w:r>
      <w:r w:rsidRPr="008606A1">
        <w:rPr>
          <w:b/>
          <w:bCs/>
          <w:sz w:val="32"/>
          <w:szCs w:val="32"/>
        </w:rPr>
        <w:t>________</w:t>
      </w:r>
    </w:p>
    <w:p w14:paraId="5FA601BB" w14:textId="77777777" w:rsidR="004A4711" w:rsidRPr="008606A1" w:rsidRDefault="004A4711" w:rsidP="004A4711">
      <w:pPr>
        <w:spacing w:line="360" w:lineRule="auto"/>
        <w:jc w:val="both"/>
        <w:rPr>
          <w:b/>
          <w:sz w:val="32"/>
          <w:szCs w:val="32"/>
        </w:rPr>
      </w:pPr>
      <w:r w:rsidRPr="008606A1">
        <w:rPr>
          <w:b/>
          <w:bCs/>
          <w:sz w:val="32"/>
          <w:szCs w:val="32"/>
        </w:rPr>
        <w:t>Address: __________________________________________________________</w:t>
      </w:r>
    </w:p>
    <w:p w14:paraId="7E9D3DF8" w14:textId="77777777" w:rsidR="004A4711" w:rsidRPr="008606A1" w:rsidRDefault="004A4711" w:rsidP="004A4711">
      <w:pPr>
        <w:spacing w:line="360" w:lineRule="auto"/>
        <w:jc w:val="both"/>
        <w:rPr>
          <w:b/>
          <w:sz w:val="32"/>
          <w:szCs w:val="32"/>
        </w:rPr>
      </w:pPr>
      <w:r w:rsidRPr="008606A1">
        <w:rPr>
          <w:b/>
          <w:bCs/>
          <w:sz w:val="32"/>
          <w:szCs w:val="32"/>
        </w:rPr>
        <w:t>Parish: ____________________________________________________________</w:t>
      </w:r>
    </w:p>
    <w:p w14:paraId="715F4788" w14:textId="77777777" w:rsidR="004A4711" w:rsidRPr="008606A1" w:rsidRDefault="004A4711" w:rsidP="004A4711">
      <w:pPr>
        <w:spacing w:line="360" w:lineRule="auto"/>
        <w:jc w:val="both"/>
        <w:rPr>
          <w:b/>
          <w:sz w:val="32"/>
          <w:szCs w:val="32"/>
        </w:rPr>
      </w:pPr>
      <w:r w:rsidRPr="008606A1">
        <w:rPr>
          <w:b/>
          <w:bCs/>
          <w:sz w:val="32"/>
          <w:szCs w:val="32"/>
        </w:rPr>
        <w:t xml:space="preserve">Name </w:t>
      </w:r>
      <w:r w:rsidR="008606A1">
        <w:rPr>
          <w:b/>
          <w:bCs/>
          <w:sz w:val="32"/>
          <w:szCs w:val="32"/>
        </w:rPr>
        <w:t>o</w:t>
      </w:r>
      <w:r w:rsidRPr="008606A1">
        <w:rPr>
          <w:b/>
          <w:bCs/>
          <w:sz w:val="32"/>
          <w:szCs w:val="32"/>
        </w:rPr>
        <w:t>f Affiliated Organization:</w:t>
      </w:r>
      <w:r w:rsidR="008606A1">
        <w:rPr>
          <w:b/>
          <w:bCs/>
          <w:sz w:val="32"/>
          <w:szCs w:val="32"/>
        </w:rPr>
        <w:t xml:space="preserve"> </w:t>
      </w:r>
      <w:r w:rsidRPr="008606A1">
        <w:rPr>
          <w:b/>
          <w:bCs/>
          <w:sz w:val="32"/>
          <w:szCs w:val="32"/>
        </w:rPr>
        <w:t>______________________________________</w:t>
      </w:r>
    </w:p>
    <w:p w14:paraId="6F4810BC" w14:textId="77777777" w:rsidR="004A4711" w:rsidRPr="008606A1" w:rsidRDefault="004A4711" w:rsidP="004A4711">
      <w:pPr>
        <w:spacing w:line="360" w:lineRule="auto"/>
        <w:jc w:val="both"/>
        <w:rPr>
          <w:b/>
          <w:sz w:val="32"/>
          <w:szCs w:val="32"/>
        </w:rPr>
      </w:pPr>
      <w:r w:rsidRPr="008606A1">
        <w:rPr>
          <w:b/>
          <w:bCs/>
          <w:sz w:val="32"/>
          <w:szCs w:val="32"/>
        </w:rPr>
        <w:t>Deanery:</w:t>
      </w:r>
      <w:r w:rsidR="008606A1">
        <w:rPr>
          <w:b/>
          <w:bCs/>
          <w:sz w:val="32"/>
          <w:szCs w:val="32"/>
        </w:rPr>
        <w:t xml:space="preserve"> </w:t>
      </w:r>
      <w:r w:rsidRPr="008606A1">
        <w:rPr>
          <w:b/>
          <w:bCs/>
          <w:sz w:val="32"/>
          <w:szCs w:val="32"/>
        </w:rPr>
        <w:t>___________________________________________________________</w:t>
      </w:r>
    </w:p>
    <w:p w14:paraId="3AB6DE87" w14:textId="77777777" w:rsidR="004A4711" w:rsidRPr="009E33D4" w:rsidRDefault="004A4711" w:rsidP="004A4711">
      <w:pPr>
        <w:jc w:val="center"/>
        <w:rPr>
          <w:bCs/>
          <w:sz w:val="32"/>
          <w:szCs w:val="32"/>
        </w:rPr>
      </w:pPr>
    </w:p>
    <w:p w14:paraId="1483BFFB" w14:textId="77777777" w:rsidR="004A4711" w:rsidRPr="005D0FDC" w:rsidRDefault="008606A1" w:rsidP="004A4711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To be eligible, entry MUST contain </w:t>
      </w:r>
      <w:r w:rsidR="009E33D4">
        <w:rPr>
          <w:b/>
          <w:bCs/>
          <w:i/>
          <w:sz w:val="32"/>
          <w:szCs w:val="32"/>
        </w:rPr>
        <w:t xml:space="preserve">ALL of </w:t>
      </w:r>
      <w:r>
        <w:rPr>
          <w:b/>
          <w:bCs/>
          <w:i/>
          <w:sz w:val="32"/>
          <w:szCs w:val="32"/>
        </w:rPr>
        <w:t>the f</w:t>
      </w:r>
      <w:r w:rsidR="004A4711" w:rsidRPr="005D0FDC">
        <w:rPr>
          <w:b/>
          <w:bCs/>
          <w:i/>
          <w:sz w:val="32"/>
          <w:szCs w:val="32"/>
        </w:rPr>
        <w:t>ollowing</w:t>
      </w:r>
      <w:r>
        <w:rPr>
          <w:b/>
          <w:bCs/>
          <w:i/>
          <w:sz w:val="32"/>
          <w:szCs w:val="32"/>
        </w:rPr>
        <w:t xml:space="preserve"> items:</w:t>
      </w:r>
    </w:p>
    <w:p w14:paraId="1D68B8FB" w14:textId="77777777" w:rsidR="004A4711" w:rsidRPr="009E33D4" w:rsidRDefault="004A4711" w:rsidP="004A4711">
      <w:pPr>
        <w:jc w:val="center"/>
        <w:rPr>
          <w:sz w:val="32"/>
          <w:szCs w:val="32"/>
        </w:rPr>
      </w:pPr>
    </w:p>
    <w:p w14:paraId="558D42E2" w14:textId="28A90813" w:rsidR="008606A1" w:rsidRDefault="008606A1" w:rsidP="00C62838">
      <w:pPr>
        <w:pStyle w:val="ListParagraph"/>
        <w:numPr>
          <w:ilvl w:val="0"/>
          <w:numId w:val="3"/>
        </w:numPr>
        <w:ind w:left="360"/>
        <w:rPr>
          <w:sz w:val="32"/>
          <w:szCs w:val="32"/>
        </w:rPr>
      </w:pPr>
      <w:r w:rsidRPr="008606A1">
        <w:rPr>
          <w:sz w:val="32"/>
          <w:szCs w:val="32"/>
        </w:rPr>
        <w:t xml:space="preserve">This </w:t>
      </w:r>
      <w:r w:rsidRPr="008606A1">
        <w:rPr>
          <w:i/>
          <w:sz w:val="32"/>
          <w:szCs w:val="32"/>
        </w:rPr>
        <w:t>20</w:t>
      </w:r>
      <w:r w:rsidR="00581E9F">
        <w:rPr>
          <w:i/>
          <w:sz w:val="32"/>
          <w:szCs w:val="32"/>
        </w:rPr>
        <w:t>2</w:t>
      </w:r>
      <w:r w:rsidR="00650100">
        <w:rPr>
          <w:i/>
          <w:sz w:val="32"/>
          <w:szCs w:val="32"/>
        </w:rPr>
        <w:t>5</w:t>
      </w:r>
      <w:r w:rsidR="007B5EA3">
        <w:rPr>
          <w:i/>
          <w:sz w:val="32"/>
          <w:szCs w:val="32"/>
        </w:rPr>
        <w:t xml:space="preserve"> </w:t>
      </w:r>
      <w:r w:rsidRPr="008606A1">
        <w:rPr>
          <w:i/>
          <w:sz w:val="32"/>
          <w:szCs w:val="32"/>
        </w:rPr>
        <w:t>Catholic Women of the Year Nomination Form</w:t>
      </w:r>
      <w:r>
        <w:rPr>
          <w:sz w:val="32"/>
          <w:szCs w:val="32"/>
        </w:rPr>
        <w:t>.</w:t>
      </w:r>
    </w:p>
    <w:p w14:paraId="274BBFCE" w14:textId="77777777" w:rsidR="008606A1" w:rsidRDefault="008606A1" w:rsidP="00C62838">
      <w:pPr>
        <w:pStyle w:val="ListParagraph"/>
        <w:numPr>
          <w:ilvl w:val="1"/>
          <w:numId w:val="3"/>
        </w:numPr>
        <w:ind w:left="720"/>
        <w:rPr>
          <w:sz w:val="32"/>
          <w:szCs w:val="32"/>
        </w:rPr>
      </w:pPr>
      <w:r>
        <w:rPr>
          <w:sz w:val="32"/>
          <w:szCs w:val="32"/>
        </w:rPr>
        <w:t>Form must be completed</w:t>
      </w:r>
      <w:r w:rsidR="009E33D4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signed</w:t>
      </w:r>
      <w:r w:rsidR="009E33D4">
        <w:rPr>
          <w:sz w:val="32"/>
          <w:szCs w:val="32"/>
        </w:rPr>
        <w:t>/dated by person submitting entry</w:t>
      </w:r>
      <w:r>
        <w:rPr>
          <w:sz w:val="32"/>
          <w:szCs w:val="32"/>
        </w:rPr>
        <w:t>.</w:t>
      </w:r>
    </w:p>
    <w:p w14:paraId="200A044D" w14:textId="77777777" w:rsidR="00C62838" w:rsidRPr="00C62838" w:rsidRDefault="00C62838" w:rsidP="00C62838">
      <w:pPr>
        <w:rPr>
          <w:sz w:val="32"/>
          <w:szCs w:val="32"/>
        </w:rPr>
      </w:pPr>
    </w:p>
    <w:p w14:paraId="3B53B5DF" w14:textId="77777777" w:rsidR="008606A1" w:rsidRDefault="008606A1" w:rsidP="00C62838">
      <w:pPr>
        <w:pStyle w:val="ListParagraph"/>
        <w:numPr>
          <w:ilvl w:val="0"/>
          <w:numId w:val="3"/>
        </w:numPr>
        <w:ind w:left="360"/>
        <w:rPr>
          <w:sz w:val="32"/>
          <w:szCs w:val="32"/>
        </w:rPr>
      </w:pPr>
      <w:r w:rsidRPr="008606A1">
        <w:rPr>
          <w:sz w:val="32"/>
          <w:szCs w:val="32"/>
        </w:rPr>
        <w:t>A</w:t>
      </w:r>
      <w:r>
        <w:rPr>
          <w:sz w:val="32"/>
          <w:szCs w:val="32"/>
        </w:rPr>
        <w:t xml:space="preserve"> photo of the nominee</w:t>
      </w:r>
      <w:r w:rsidR="001766F7">
        <w:rPr>
          <w:sz w:val="32"/>
          <w:szCs w:val="32"/>
        </w:rPr>
        <w:t>.</w:t>
      </w:r>
    </w:p>
    <w:p w14:paraId="1574F2D2" w14:textId="77777777" w:rsidR="001766F7" w:rsidRDefault="001766F7" w:rsidP="00C62838">
      <w:pPr>
        <w:pStyle w:val="ListParagraph"/>
        <w:numPr>
          <w:ilvl w:val="1"/>
          <w:numId w:val="3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Photo must be </w:t>
      </w:r>
      <w:r>
        <w:rPr>
          <w:b/>
          <w:sz w:val="32"/>
          <w:szCs w:val="32"/>
          <w:u w:val="single"/>
        </w:rPr>
        <w:t>black &amp; white</w:t>
      </w:r>
      <w:r>
        <w:rPr>
          <w:sz w:val="32"/>
          <w:szCs w:val="32"/>
        </w:rPr>
        <w:t xml:space="preserve"> and 3”</w:t>
      </w:r>
      <w:r w:rsidR="00C62838">
        <w:rPr>
          <w:sz w:val="32"/>
          <w:szCs w:val="32"/>
        </w:rPr>
        <w:t xml:space="preserve"> </w:t>
      </w:r>
      <w:r>
        <w:rPr>
          <w:sz w:val="32"/>
          <w:szCs w:val="32"/>
        </w:rPr>
        <w:t>x</w:t>
      </w:r>
      <w:r w:rsidR="00C628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5” </w:t>
      </w:r>
      <w:r>
        <w:rPr>
          <w:i/>
          <w:sz w:val="32"/>
          <w:szCs w:val="32"/>
        </w:rPr>
        <w:t>or</w:t>
      </w:r>
      <w:r>
        <w:rPr>
          <w:sz w:val="32"/>
          <w:szCs w:val="32"/>
        </w:rPr>
        <w:t xml:space="preserve"> 4”</w:t>
      </w:r>
      <w:r w:rsidR="00C62838">
        <w:rPr>
          <w:sz w:val="32"/>
          <w:szCs w:val="32"/>
        </w:rPr>
        <w:t xml:space="preserve"> </w:t>
      </w:r>
      <w:r>
        <w:rPr>
          <w:sz w:val="32"/>
          <w:szCs w:val="32"/>
        </w:rPr>
        <w:t>x</w:t>
      </w:r>
      <w:r w:rsidR="00C62838">
        <w:rPr>
          <w:sz w:val="32"/>
          <w:szCs w:val="32"/>
        </w:rPr>
        <w:t xml:space="preserve"> </w:t>
      </w:r>
      <w:r>
        <w:rPr>
          <w:sz w:val="32"/>
          <w:szCs w:val="32"/>
        </w:rPr>
        <w:t>6”</w:t>
      </w:r>
      <w:r w:rsidR="00C62838">
        <w:rPr>
          <w:sz w:val="32"/>
          <w:szCs w:val="32"/>
        </w:rPr>
        <w:t xml:space="preserve"> in size</w:t>
      </w:r>
      <w:r w:rsidR="001E3380">
        <w:rPr>
          <w:sz w:val="32"/>
          <w:szCs w:val="32"/>
        </w:rPr>
        <w:t>.</w:t>
      </w:r>
    </w:p>
    <w:p w14:paraId="42942EB7" w14:textId="77777777" w:rsidR="00C62838" w:rsidRPr="00C62838" w:rsidRDefault="00C62838" w:rsidP="00C62838">
      <w:pPr>
        <w:rPr>
          <w:sz w:val="32"/>
          <w:szCs w:val="32"/>
        </w:rPr>
      </w:pPr>
    </w:p>
    <w:p w14:paraId="49D106CF" w14:textId="77777777" w:rsidR="001766F7" w:rsidRDefault="001766F7" w:rsidP="00C62838">
      <w:pPr>
        <w:pStyle w:val="ListParagraph"/>
        <w:numPr>
          <w:ilvl w:val="0"/>
          <w:numId w:val="3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C62838" w:rsidRPr="00C62838">
        <w:rPr>
          <w:b/>
          <w:sz w:val="32"/>
          <w:szCs w:val="32"/>
        </w:rPr>
        <w:t>one-page</w:t>
      </w:r>
      <w:r w:rsidR="00C62838">
        <w:rPr>
          <w:sz w:val="32"/>
          <w:szCs w:val="32"/>
        </w:rPr>
        <w:t xml:space="preserve"> </w:t>
      </w:r>
      <w:r>
        <w:rPr>
          <w:sz w:val="32"/>
          <w:szCs w:val="32"/>
        </w:rPr>
        <w:t>letter of recommendation from nominee’s pastor.</w:t>
      </w:r>
    </w:p>
    <w:p w14:paraId="72FF155A" w14:textId="77777777" w:rsidR="00C62838" w:rsidRPr="00C62838" w:rsidRDefault="00C62838" w:rsidP="00C62838">
      <w:pPr>
        <w:rPr>
          <w:sz w:val="32"/>
          <w:szCs w:val="32"/>
        </w:rPr>
      </w:pPr>
    </w:p>
    <w:p w14:paraId="3EE31BF3" w14:textId="77777777" w:rsidR="001766F7" w:rsidRDefault="001766F7" w:rsidP="00C62838">
      <w:pPr>
        <w:pStyle w:val="ListParagraph"/>
        <w:numPr>
          <w:ilvl w:val="0"/>
          <w:numId w:val="3"/>
        </w:numPr>
        <w:ind w:left="360"/>
        <w:rPr>
          <w:sz w:val="32"/>
          <w:szCs w:val="32"/>
        </w:rPr>
      </w:pPr>
      <w:r>
        <w:rPr>
          <w:sz w:val="32"/>
          <w:szCs w:val="32"/>
        </w:rPr>
        <w:t>A nomination write-up.</w:t>
      </w:r>
    </w:p>
    <w:p w14:paraId="29B415AA" w14:textId="77777777" w:rsidR="001766F7" w:rsidRPr="001766F7" w:rsidRDefault="001766F7" w:rsidP="00C62838">
      <w:pPr>
        <w:pStyle w:val="ListParagraph"/>
        <w:numPr>
          <w:ilvl w:val="1"/>
          <w:numId w:val="3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Write-up must be typed using Times New Roman, 12-pt. font. </w:t>
      </w:r>
      <w:r w:rsidRPr="001766F7">
        <w:rPr>
          <w:sz w:val="32"/>
          <w:szCs w:val="32"/>
        </w:rPr>
        <w:t>Bold printing is NOT allowed.</w:t>
      </w:r>
    </w:p>
    <w:p w14:paraId="7CAFF32B" w14:textId="77777777" w:rsidR="001766F7" w:rsidRPr="001766F7" w:rsidRDefault="00C62838" w:rsidP="00C62838">
      <w:pPr>
        <w:pStyle w:val="ListParagraph"/>
        <w:numPr>
          <w:ilvl w:val="1"/>
          <w:numId w:val="3"/>
        </w:numPr>
        <w:ind w:left="720"/>
        <w:rPr>
          <w:sz w:val="32"/>
          <w:szCs w:val="32"/>
        </w:rPr>
      </w:pPr>
      <w:r>
        <w:rPr>
          <w:sz w:val="32"/>
          <w:szCs w:val="32"/>
        </w:rPr>
        <w:t>Margins must be 1.00 inch (t</w:t>
      </w:r>
      <w:r w:rsidR="001766F7" w:rsidRPr="001766F7">
        <w:rPr>
          <w:sz w:val="32"/>
          <w:szCs w:val="32"/>
        </w:rPr>
        <w:t>op and bottom</w:t>
      </w:r>
      <w:r>
        <w:rPr>
          <w:sz w:val="32"/>
          <w:szCs w:val="32"/>
        </w:rPr>
        <w:t>) and 1.25 inches (</w:t>
      </w:r>
      <w:r w:rsidR="001766F7" w:rsidRPr="001766F7">
        <w:rPr>
          <w:sz w:val="32"/>
          <w:szCs w:val="32"/>
        </w:rPr>
        <w:t>left and right</w:t>
      </w:r>
      <w:r>
        <w:rPr>
          <w:sz w:val="32"/>
          <w:szCs w:val="32"/>
        </w:rPr>
        <w:t>).</w:t>
      </w:r>
    </w:p>
    <w:p w14:paraId="0510C5B7" w14:textId="77777777" w:rsidR="00C62838" w:rsidRDefault="001766F7" w:rsidP="00C62838">
      <w:pPr>
        <w:pStyle w:val="ListParagraph"/>
        <w:numPr>
          <w:ilvl w:val="1"/>
          <w:numId w:val="3"/>
        </w:numPr>
        <w:ind w:left="720"/>
        <w:rPr>
          <w:sz w:val="32"/>
          <w:szCs w:val="32"/>
        </w:rPr>
      </w:pPr>
      <w:r w:rsidRPr="00C62838">
        <w:rPr>
          <w:sz w:val="32"/>
          <w:szCs w:val="32"/>
        </w:rPr>
        <w:t>Pages must be double-spaced</w:t>
      </w:r>
      <w:r w:rsidR="00C62838" w:rsidRPr="00C62838">
        <w:rPr>
          <w:sz w:val="32"/>
          <w:szCs w:val="32"/>
        </w:rPr>
        <w:t xml:space="preserve"> and one sided only</w:t>
      </w:r>
      <w:r w:rsidRPr="00C62838">
        <w:rPr>
          <w:sz w:val="32"/>
          <w:szCs w:val="32"/>
        </w:rPr>
        <w:t xml:space="preserve">. </w:t>
      </w:r>
    </w:p>
    <w:p w14:paraId="6F7DB227" w14:textId="77777777" w:rsidR="001766F7" w:rsidRPr="00C62838" w:rsidRDefault="001766F7" w:rsidP="00C62838">
      <w:pPr>
        <w:pStyle w:val="ListParagraph"/>
        <w:numPr>
          <w:ilvl w:val="1"/>
          <w:numId w:val="3"/>
        </w:numPr>
        <w:ind w:left="720"/>
        <w:rPr>
          <w:sz w:val="32"/>
          <w:szCs w:val="32"/>
        </w:rPr>
      </w:pPr>
      <w:r w:rsidRPr="00C62838">
        <w:rPr>
          <w:sz w:val="32"/>
          <w:szCs w:val="32"/>
        </w:rPr>
        <w:t>Write-ups must be no longer than 3 pages</w:t>
      </w:r>
      <w:r w:rsidR="00C62838" w:rsidRPr="00C62838">
        <w:rPr>
          <w:sz w:val="32"/>
          <w:szCs w:val="32"/>
        </w:rPr>
        <w:t xml:space="preserve"> and contain the following criteria:</w:t>
      </w:r>
    </w:p>
    <w:p w14:paraId="4428769B" w14:textId="77777777" w:rsidR="001766F7" w:rsidRDefault="00C62838" w:rsidP="00C62838">
      <w:pPr>
        <w:pStyle w:val="ListParagraph"/>
        <w:numPr>
          <w:ilvl w:val="2"/>
          <w:numId w:val="3"/>
        </w:numPr>
        <w:ind w:left="1080"/>
        <w:rPr>
          <w:sz w:val="32"/>
          <w:szCs w:val="32"/>
        </w:rPr>
      </w:pPr>
      <w:r>
        <w:rPr>
          <w:sz w:val="32"/>
          <w:szCs w:val="32"/>
        </w:rPr>
        <w:t>10 %</w:t>
      </w:r>
      <w:r>
        <w:rPr>
          <w:sz w:val="32"/>
          <w:szCs w:val="32"/>
        </w:rPr>
        <w:tab/>
      </w:r>
      <w:r w:rsidR="001766F7">
        <w:rPr>
          <w:sz w:val="32"/>
          <w:szCs w:val="32"/>
        </w:rPr>
        <w:t>Personal and family data</w:t>
      </w:r>
    </w:p>
    <w:p w14:paraId="5F5AFCA3" w14:textId="77777777" w:rsidR="001766F7" w:rsidRDefault="00C62838" w:rsidP="00C62838">
      <w:pPr>
        <w:pStyle w:val="ListParagraph"/>
        <w:numPr>
          <w:ilvl w:val="2"/>
          <w:numId w:val="3"/>
        </w:numPr>
        <w:ind w:left="1080"/>
        <w:rPr>
          <w:sz w:val="32"/>
          <w:szCs w:val="32"/>
        </w:rPr>
      </w:pPr>
      <w:r>
        <w:rPr>
          <w:sz w:val="32"/>
          <w:szCs w:val="32"/>
        </w:rPr>
        <w:t>50</w:t>
      </w:r>
      <w:r w:rsidR="009E33D4">
        <w:rPr>
          <w:sz w:val="32"/>
          <w:szCs w:val="32"/>
        </w:rPr>
        <w:t xml:space="preserve"> </w:t>
      </w:r>
      <w:r>
        <w:rPr>
          <w:sz w:val="32"/>
          <w:szCs w:val="32"/>
        </w:rPr>
        <w:t>%</w:t>
      </w:r>
      <w:r>
        <w:rPr>
          <w:sz w:val="32"/>
          <w:szCs w:val="32"/>
        </w:rPr>
        <w:tab/>
      </w:r>
      <w:r w:rsidR="001766F7">
        <w:rPr>
          <w:sz w:val="32"/>
          <w:szCs w:val="32"/>
        </w:rPr>
        <w:t>Church and affiliate activities</w:t>
      </w:r>
    </w:p>
    <w:p w14:paraId="409ADB5F" w14:textId="77777777" w:rsidR="001766F7" w:rsidRPr="008606A1" w:rsidRDefault="00C62838" w:rsidP="00C62838">
      <w:pPr>
        <w:pStyle w:val="ListParagraph"/>
        <w:numPr>
          <w:ilvl w:val="2"/>
          <w:numId w:val="3"/>
        </w:numPr>
        <w:ind w:left="1080"/>
        <w:rPr>
          <w:sz w:val="32"/>
          <w:szCs w:val="32"/>
        </w:rPr>
      </w:pPr>
      <w:r>
        <w:rPr>
          <w:sz w:val="32"/>
          <w:szCs w:val="32"/>
        </w:rPr>
        <w:t>40</w:t>
      </w:r>
      <w:r w:rsidR="009E33D4">
        <w:rPr>
          <w:sz w:val="32"/>
          <w:szCs w:val="32"/>
        </w:rPr>
        <w:t xml:space="preserve"> </w:t>
      </w:r>
      <w:r>
        <w:rPr>
          <w:sz w:val="32"/>
          <w:szCs w:val="32"/>
        </w:rPr>
        <w:t>%</w:t>
      </w:r>
      <w:r>
        <w:rPr>
          <w:sz w:val="32"/>
          <w:szCs w:val="32"/>
        </w:rPr>
        <w:tab/>
      </w:r>
      <w:r w:rsidR="001766F7">
        <w:rPr>
          <w:sz w:val="32"/>
          <w:szCs w:val="32"/>
        </w:rPr>
        <w:t>Civic and other activities</w:t>
      </w:r>
    </w:p>
    <w:p w14:paraId="0FDEA368" w14:textId="77777777" w:rsidR="004A4711" w:rsidRDefault="004A4711" w:rsidP="00C62838">
      <w:pPr>
        <w:pStyle w:val="ListParagraph"/>
        <w:ind w:left="0"/>
        <w:rPr>
          <w:bCs/>
          <w:sz w:val="32"/>
          <w:szCs w:val="32"/>
        </w:rPr>
      </w:pPr>
    </w:p>
    <w:p w14:paraId="6B2F82BA" w14:textId="77777777" w:rsidR="00560134" w:rsidRPr="00560134" w:rsidRDefault="00560134" w:rsidP="00560134">
      <w:pPr>
        <w:pStyle w:val="ListParagraph"/>
        <w:ind w:left="0"/>
        <w:jc w:val="center"/>
        <w:rPr>
          <w:b/>
          <w:bCs/>
          <w:i/>
          <w:sz w:val="28"/>
          <w:szCs w:val="28"/>
        </w:rPr>
      </w:pPr>
      <w:r w:rsidRPr="00560134">
        <w:rPr>
          <w:b/>
          <w:bCs/>
          <w:i/>
          <w:sz w:val="28"/>
          <w:szCs w:val="28"/>
        </w:rPr>
        <w:t>Affiliate e</w:t>
      </w:r>
      <w:r w:rsidR="00FF4545" w:rsidRPr="00560134">
        <w:rPr>
          <w:b/>
          <w:bCs/>
          <w:i/>
          <w:sz w:val="28"/>
          <w:szCs w:val="28"/>
        </w:rPr>
        <w:t xml:space="preserve">ntries must meet </w:t>
      </w:r>
      <w:r w:rsidR="00A27FC3">
        <w:rPr>
          <w:b/>
          <w:bCs/>
          <w:i/>
          <w:sz w:val="28"/>
          <w:szCs w:val="28"/>
        </w:rPr>
        <w:t xml:space="preserve">respective </w:t>
      </w:r>
      <w:r w:rsidR="00FF4545" w:rsidRPr="00560134">
        <w:rPr>
          <w:b/>
          <w:bCs/>
          <w:i/>
          <w:sz w:val="28"/>
          <w:szCs w:val="28"/>
        </w:rPr>
        <w:t>Deanery President</w:t>
      </w:r>
      <w:r w:rsidR="00A27FC3">
        <w:rPr>
          <w:b/>
          <w:bCs/>
          <w:i/>
          <w:sz w:val="28"/>
          <w:szCs w:val="28"/>
        </w:rPr>
        <w:t>’s</w:t>
      </w:r>
      <w:r w:rsidR="00FF4545" w:rsidRPr="00560134">
        <w:rPr>
          <w:b/>
          <w:bCs/>
          <w:i/>
          <w:sz w:val="28"/>
          <w:szCs w:val="28"/>
        </w:rPr>
        <w:t xml:space="preserve"> deadline</w:t>
      </w:r>
      <w:r w:rsidRPr="00560134">
        <w:rPr>
          <w:b/>
          <w:bCs/>
          <w:i/>
          <w:sz w:val="28"/>
          <w:szCs w:val="28"/>
        </w:rPr>
        <w:t>.</w:t>
      </w:r>
    </w:p>
    <w:p w14:paraId="4222A129" w14:textId="6678B054" w:rsidR="009E33D4" w:rsidRDefault="00FF4545" w:rsidP="00C67467">
      <w:pPr>
        <w:pStyle w:val="ListParagraph"/>
        <w:ind w:left="0"/>
        <w:jc w:val="center"/>
        <w:rPr>
          <w:b/>
          <w:bCs/>
          <w:i/>
          <w:sz w:val="28"/>
          <w:szCs w:val="28"/>
        </w:rPr>
      </w:pPr>
      <w:r w:rsidRPr="00560134">
        <w:rPr>
          <w:b/>
          <w:bCs/>
          <w:i/>
          <w:sz w:val="28"/>
          <w:szCs w:val="28"/>
        </w:rPr>
        <w:t xml:space="preserve">Deanery nominees are due </w:t>
      </w:r>
      <w:r w:rsidR="00A27FC3">
        <w:rPr>
          <w:b/>
          <w:bCs/>
          <w:i/>
          <w:sz w:val="28"/>
          <w:szCs w:val="28"/>
        </w:rPr>
        <w:t xml:space="preserve">to SCCCW President by </w:t>
      </w:r>
      <w:r w:rsidR="00650100">
        <w:rPr>
          <w:b/>
          <w:bCs/>
          <w:i/>
          <w:sz w:val="28"/>
          <w:szCs w:val="28"/>
        </w:rPr>
        <w:t>February 8, 2025.</w:t>
      </w:r>
    </w:p>
    <w:p w14:paraId="575A606A" w14:textId="77777777" w:rsidR="00C67467" w:rsidRDefault="00C67467" w:rsidP="00C67467">
      <w:pPr>
        <w:pStyle w:val="ListParagraph"/>
        <w:ind w:left="0"/>
        <w:rPr>
          <w:b/>
          <w:bCs/>
          <w:i/>
          <w:sz w:val="28"/>
          <w:szCs w:val="28"/>
        </w:rPr>
      </w:pPr>
    </w:p>
    <w:p w14:paraId="57EBA073" w14:textId="33A83733" w:rsidR="00C67467" w:rsidRDefault="00C67467" w:rsidP="00C67467">
      <w:pPr>
        <w:pStyle w:val="ListParagraph"/>
        <w:ind w:left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___________________________________________________________    ______________</w:t>
      </w:r>
    </w:p>
    <w:p w14:paraId="60F8BFA5" w14:textId="0D79C48D" w:rsidR="00B446BC" w:rsidRPr="004A4711" w:rsidRDefault="004A4711" w:rsidP="00C67467">
      <w:pPr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9B3E06">
        <w:rPr>
          <w:b/>
          <w:bCs/>
          <w:sz w:val="32"/>
          <w:szCs w:val="32"/>
        </w:rPr>
        <w:t xml:space="preserve">Signature </w:t>
      </w:r>
      <w:r w:rsidR="009E33D4">
        <w:rPr>
          <w:b/>
          <w:bCs/>
          <w:sz w:val="32"/>
          <w:szCs w:val="32"/>
        </w:rPr>
        <w:t>o</w:t>
      </w:r>
      <w:r w:rsidRPr="009B3E06">
        <w:rPr>
          <w:b/>
          <w:bCs/>
          <w:sz w:val="32"/>
          <w:szCs w:val="32"/>
        </w:rPr>
        <w:t xml:space="preserve">f Person </w:t>
      </w:r>
      <w:r w:rsidR="009E33D4">
        <w:rPr>
          <w:b/>
          <w:bCs/>
          <w:sz w:val="32"/>
          <w:szCs w:val="32"/>
        </w:rPr>
        <w:t xml:space="preserve">Submitting </w:t>
      </w:r>
      <w:r w:rsidR="000757B5">
        <w:rPr>
          <w:b/>
          <w:bCs/>
          <w:sz w:val="32"/>
          <w:szCs w:val="32"/>
        </w:rPr>
        <w:t>Entry</w:t>
      </w:r>
      <w:r>
        <w:rPr>
          <w:b/>
          <w:bCs/>
          <w:sz w:val="32"/>
          <w:szCs w:val="32"/>
        </w:rPr>
        <w:t>)</w:t>
      </w:r>
      <w:r w:rsidR="00C62838">
        <w:rPr>
          <w:b/>
          <w:bCs/>
          <w:sz w:val="32"/>
          <w:szCs w:val="32"/>
        </w:rPr>
        <w:tab/>
      </w:r>
      <w:r w:rsidR="000757B5">
        <w:rPr>
          <w:b/>
          <w:bCs/>
          <w:sz w:val="32"/>
          <w:szCs w:val="32"/>
        </w:rPr>
        <w:tab/>
      </w:r>
      <w:r w:rsidR="00865BAB">
        <w:rPr>
          <w:b/>
          <w:bCs/>
          <w:sz w:val="32"/>
          <w:szCs w:val="32"/>
        </w:rPr>
        <w:tab/>
      </w:r>
      <w:r w:rsidR="00865BAB">
        <w:rPr>
          <w:b/>
          <w:bCs/>
          <w:sz w:val="32"/>
          <w:szCs w:val="32"/>
        </w:rPr>
        <w:tab/>
      </w:r>
      <w:r w:rsidR="00BA254B">
        <w:rPr>
          <w:b/>
          <w:bCs/>
          <w:sz w:val="32"/>
          <w:szCs w:val="32"/>
        </w:rPr>
        <w:t xml:space="preserve">   </w:t>
      </w:r>
      <w:proofErr w:type="gramStart"/>
      <w:r w:rsidR="00BA254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(</w:t>
      </w:r>
      <w:proofErr w:type="gramEnd"/>
      <w:r w:rsidRPr="009B3E06">
        <w:rPr>
          <w:b/>
          <w:bCs/>
          <w:sz w:val="32"/>
          <w:szCs w:val="32"/>
        </w:rPr>
        <w:t>Date</w:t>
      </w:r>
      <w:r>
        <w:rPr>
          <w:b/>
          <w:bCs/>
          <w:sz w:val="32"/>
          <w:szCs w:val="32"/>
        </w:rPr>
        <w:t>)</w:t>
      </w:r>
    </w:p>
    <w:sectPr w:rsidR="00B446BC" w:rsidRPr="004A4711" w:rsidSect="00865BA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400FD"/>
    <w:multiLevelType w:val="hybridMultilevel"/>
    <w:tmpl w:val="41CA64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10A"/>
    <w:multiLevelType w:val="hybridMultilevel"/>
    <w:tmpl w:val="8072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C2E28"/>
    <w:multiLevelType w:val="hybridMultilevel"/>
    <w:tmpl w:val="A0C2DEAC"/>
    <w:lvl w:ilvl="0" w:tplc="C9487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74FC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E660E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CB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EAAE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FEBA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8477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AE864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3A5E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520315634">
    <w:abstractNumId w:val="2"/>
  </w:num>
  <w:num w:numId="2" w16cid:durableId="858082670">
    <w:abstractNumId w:val="0"/>
  </w:num>
  <w:num w:numId="3" w16cid:durableId="23300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11"/>
    <w:rsid w:val="000757B5"/>
    <w:rsid w:val="0008794C"/>
    <w:rsid w:val="000C542D"/>
    <w:rsid w:val="000F4483"/>
    <w:rsid w:val="00104EA0"/>
    <w:rsid w:val="001766F7"/>
    <w:rsid w:val="001A3D0D"/>
    <w:rsid w:val="001E3380"/>
    <w:rsid w:val="002311F2"/>
    <w:rsid w:val="00240F88"/>
    <w:rsid w:val="00332E4F"/>
    <w:rsid w:val="003B49E9"/>
    <w:rsid w:val="004209C1"/>
    <w:rsid w:val="004A4711"/>
    <w:rsid w:val="004A7901"/>
    <w:rsid w:val="004E7DA3"/>
    <w:rsid w:val="00560134"/>
    <w:rsid w:val="00581E9F"/>
    <w:rsid w:val="005939BD"/>
    <w:rsid w:val="00650100"/>
    <w:rsid w:val="00650BE3"/>
    <w:rsid w:val="00656FAB"/>
    <w:rsid w:val="006B1764"/>
    <w:rsid w:val="006D1DA5"/>
    <w:rsid w:val="007725AE"/>
    <w:rsid w:val="007B2D9A"/>
    <w:rsid w:val="007B5EA3"/>
    <w:rsid w:val="007E5913"/>
    <w:rsid w:val="008606A1"/>
    <w:rsid w:val="0086486E"/>
    <w:rsid w:val="00865BAB"/>
    <w:rsid w:val="009E33D4"/>
    <w:rsid w:val="00A27FC3"/>
    <w:rsid w:val="00AD4A6E"/>
    <w:rsid w:val="00AD5003"/>
    <w:rsid w:val="00B05C65"/>
    <w:rsid w:val="00B446BC"/>
    <w:rsid w:val="00BA254B"/>
    <w:rsid w:val="00BC2429"/>
    <w:rsid w:val="00BC7B6D"/>
    <w:rsid w:val="00C1084D"/>
    <w:rsid w:val="00C13145"/>
    <w:rsid w:val="00C62838"/>
    <w:rsid w:val="00C67467"/>
    <w:rsid w:val="00C80778"/>
    <w:rsid w:val="00C95658"/>
    <w:rsid w:val="00CF4CC6"/>
    <w:rsid w:val="00D1740B"/>
    <w:rsid w:val="00D20E01"/>
    <w:rsid w:val="00D3459C"/>
    <w:rsid w:val="00D57CB2"/>
    <w:rsid w:val="00DA5E56"/>
    <w:rsid w:val="00DE0325"/>
    <w:rsid w:val="00E520A9"/>
    <w:rsid w:val="00E53272"/>
    <w:rsid w:val="00FA28E0"/>
    <w:rsid w:val="00FA2BB3"/>
    <w:rsid w:val="00FF39E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CAC7"/>
  <w15:docId w15:val="{1AC265EE-B9D8-4A26-871E-F6749E4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711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471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E556-D786-4DC6-B283-90B7523E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Segars</dc:creator>
  <cp:keywords/>
  <dc:description/>
  <cp:lastModifiedBy>Mary Sue Barnum</cp:lastModifiedBy>
  <cp:revision>2</cp:revision>
  <cp:lastPrinted>2023-11-21T01:19:00Z</cp:lastPrinted>
  <dcterms:created xsi:type="dcterms:W3CDTF">2025-01-17T21:01:00Z</dcterms:created>
  <dcterms:modified xsi:type="dcterms:W3CDTF">2025-01-17T21:01:00Z</dcterms:modified>
</cp:coreProperties>
</file>